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134D" w14:textId="77777777" w:rsidR="00382584" w:rsidRPr="005462F1" w:rsidRDefault="00382584" w:rsidP="00382584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44A81F0E" w14:textId="77777777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</w:p>
    <w:p w14:paraId="00BC2AC4" w14:textId="523E0BDF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The Board of Trustees for the Town of Buffalo met on Thursday,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>
        <w:rPr>
          <w:rFonts w:ascii="ITC Avant Garde Gothic" w:hAnsi="ITC Avant Garde Gothic" w:cs="Arial"/>
          <w:sz w:val="24"/>
          <w:szCs w:val="24"/>
        </w:rPr>
        <w:t>October 13</w:t>
      </w:r>
      <w:r>
        <w:rPr>
          <w:rFonts w:ascii="ITC Avant Garde Gothic" w:hAnsi="ITC Avant Garde Gothic" w:cs="Arial"/>
          <w:sz w:val="24"/>
          <w:szCs w:val="24"/>
        </w:rPr>
        <w:t>, 2022,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 w:rsidR="00551EE4">
        <w:rPr>
          <w:rFonts w:ascii="ITC Avant Garde Gothic" w:hAnsi="ITC Avant Garde Gothic" w:cs="Arial"/>
          <w:sz w:val="24"/>
          <w:szCs w:val="24"/>
        </w:rPr>
        <w:t>4:0</w:t>
      </w:r>
      <w:r w:rsidR="004E212E">
        <w:rPr>
          <w:rFonts w:ascii="ITC Avant Garde Gothic" w:hAnsi="ITC Avant Garde Gothic" w:cs="Arial"/>
          <w:sz w:val="24"/>
          <w:szCs w:val="24"/>
        </w:rPr>
        <w:t>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="00CD1084">
        <w:rPr>
          <w:rFonts w:ascii="ITC Avant Garde Gothic" w:hAnsi="ITC Avant Garde Gothic" w:cs="Arial"/>
          <w:sz w:val="24"/>
          <w:szCs w:val="24"/>
        </w:rPr>
        <w:t xml:space="preserve">President Jeremy Humbracht, </w:t>
      </w:r>
      <w:r>
        <w:rPr>
          <w:rFonts w:ascii="ITC Avant Garde Gothic" w:hAnsi="ITC Avant Garde Gothic" w:cs="Arial"/>
          <w:sz w:val="24"/>
          <w:szCs w:val="24"/>
        </w:rPr>
        <w:t xml:space="preserve">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 xml:space="preserve">, Sarah Sabo, </w:t>
      </w:r>
      <w:r w:rsidRPr="005462F1">
        <w:rPr>
          <w:rFonts w:ascii="ITC Avant Garde Gothic" w:hAnsi="ITC Avant Garde Gothic" w:cs="Arial"/>
          <w:sz w:val="24"/>
          <w:szCs w:val="24"/>
        </w:rPr>
        <w:t>Shaine Odell</w:t>
      </w:r>
      <w:r>
        <w:rPr>
          <w:rFonts w:ascii="ITC Avant Garde Gothic" w:hAnsi="ITC Avant Garde Gothic" w:cs="Arial"/>
          <w:sz w:val="24"/>
          <w:szCs w:val="24"/>
        </w:rPr>
        <w:t>, and Erica Wagner as secretary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. </w:t>
      </w:r>
    </w:p>
    <w:p w14:paraId="4DC14A0A" w14:textId="436ED867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President </w:t>
      </w:r>
      <w:r w:rsidR="004E212E">
        <w:rPr>
          <w:rFonts w:ascii="ITC Avant Garde Gothic" w:hAnsi="ITC Avant Garde Gothic" w:cs="Arial"/>
          <w:sz w:val="24"/>
          <w:szCs w:val="24"/>
        </w:rPr>
        <w:t>Humbracht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 w:rsidR="004E212E">
        <w:rPr>
          <w:rFonts w:ascii="ITC Avant Garde Gothic" w:hAnsi="ITC Avant Garde Gothic" w:cs="Arial"/>
          <w:sz w:val="24"/>
          <w:szCs w:val="24"/>
        </w:rPr>
        <w:t>4:03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0B423B40" w14:textId="487B5A06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 w:rsidR="004E212E">
        <w:rPr>
          <w:rFonts w:ascii="ITC Avant Garde Gothic" w:hAnsi="ITC Avant Garde Gothic" w:cs="Arial"/>
          <w:sz w:val="24"/>
          <w:szCs w:val="24"/>
        </w:rPr>
        <w:t>Henderson</w:t>
      </w:r>
      <w:r>
        <w:rPr>
          <w:rFonts w:ascii="ITC Avant Garde Gothic" w:hAnsi="ITC Avant Garde Gothic" w:cs="Arial"/>
          <w:sz w:val="24"/>
          <w:szCs w:val="24"/>
        </w:rPr>
        <w:t xml:space="preserve">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 w:rsidR="004E212E">
        <w:rPr>
          <w:rFonts w:ascii="ITC Avant Garde Gothic" w:hAnsi="ITC Avant Garde Gothic" w:cs="Arial"/>
          <w:sz w:val="24"/>
          <w:szCs w:val="24"/>
        </w:rPr>
        <w:t>Sabo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06E7CE7C" w14:textId="4E62A5E4" w:rsidR="00382584" w:rsidRDefault="00E705AC" w:rsidP="00382584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Resolution #22-3 was approved by Sabo, 2</w:t>
      </w:r>
      <w:r w:rsidRPr="00E705AC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Odell. </w:t>
      </w:r>
      <w:r w:rsidR="006A76A0">
        <w:rPr>
          <w:rFonts w:ascii="ITC Avant Garde Gothic" w:hAnsi="ITC Avant Garde Gothic" w:cs="Arial"/>
          <w:sz w:val="24"/>
          <w:szCs w:val="24"/>
        </w:rPr>
        <w:t>This resolution was authorizing submittal of DANR community forestry grant applic</w:t>
      </w:r>
      <w:r w:rsidR="00AF7C54">
        <w:rPr>
          <w:rFonts w:ascii="ITC Avant Garde Gothic" w:hAnsi="ITC Avant Garde Gothic" w:cs="Arial"/>
          <w:sz w:val="24"/>
          <w:szCs w:val="24"/>
        </w:rPr>
        <w:t xml:space="preserve">ation. </w:t>
      </w:r>
    </w:p>
    <w:p w14:paraId="05E9226C" w14:textId="77777777" w:rsidR="00382584" w:rsidRDefault="00382584" w:rsidP="00382584">
      <w:pPr>
        <w:rPr>
          <w:rFonts w:ascii="ITC Avant Garde Gothic" w:hAnsi="ITC Avant Garde Gothic" w:cs="Arial"/>
          <w:sz w:val="24"/>
          <w:szCs w:val="24"/>
        </w:rPr>
      </w:pPr>
    </w:p>
    <w:p w14:paraId="5BDA45A0" w14:textId="77777777" w:rsidR="00382584" w:rsidRPr="006047C6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5FADF466" w14:textId="6D7B4AF1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</w:t>
      </w:r>
      <w:r w:rsidR="00AF7C54">
        <w:rPr>
          <w:rFonts w:ascii="ITC Avant Garde Gothic" w:hAnsi="ITC Avant Garde Gothic" w:cs="Arial"/>
          <w:sz w:val="24"/>
          <w:szCs w:val="24"/>
        </w:rPr>
        <w:t>4:06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2F85CEC3" w14:textId="77777777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</w:p>
    <w:p w14:paraId="3B59E349" w14:textId="77777777" w:rsidR="00382584" w:rsidRPr="005462F1" w:rsidRDefault="00382584" w:rsidP="00382584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02713633" w14:textId="77777777" w:rsidR="00382584" w:rsidRPr="005462F1" w:rsidRDefault="00382584" w:rsidP="00382584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4C38EB5D" w14:textId="70D7C0F4" w:rsidR="00382584" w:rsidRPr="005462F1" w:rsidRDefault="00382584" w:rsidP="00382584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Jeremy Humbracht, President</w:t>
      </w:r>
    </w:p>
    <w:p w14:paraId="3EAA2867" w14:textId="77777777" w:rsidR="00382584" w:rsidRPr="005462F1" w:rsidRDefault="00382584" w:rsidP="00382584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20DCCB31" w14:textId="77777777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</w:p>
    <w:p w14:paraId="516BCD20" w14:textId="77777777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2FA9128D" w14:textId="77777777" w:rsidR="00382584" w:rsidRPr="005462F1" w:rsidRDefault="00382584" w:rsidP="00382584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04398178" w14:textId="77777777" w:rsidR="00382584" w:rsidRPr="005462F1" w:rsidRDefault="00382584" w:rsidP="00382584">
      <w:pPr>
        <w:rPr>
          <w:rFonts w:ascii="ITC Avant Garde Gothic" w:hAnsi="ITC Avant Garde Gothic"/>
          <w:sz w:val="24"/>
          <w:szCs w:val="24"/>
        </w:rPr>
      </w:pPr>
    </w:p>
    <w:p w14:paraId="2D288EB2" w14:textId="77777777" w:rsidR="00382584" w:rsidRPr="005462F1" w:rsidRDefault="00382584" w:rsidP="00382584">
      <w:pPr>
        <w:rPr>
          <w:rFonts w:ascii="ITC Avant Garde Gothic" w:hAnsi="ITC Avant Garde Gothic"/>
          <w:sz w:val="24"/>
          <w:szCs w:val="24"/>
        </w:rPr>
      </w:pPr>
    </w:p>
    <w:p w14:paraId="07F6FBB0" w14:textId="77777777" w:rsidR="00382584" w:rsidRPr="005462F1" w:rsidRDefault="00382584" w:rsidP="00382584">
      <w:pPr>
        <w:rPr>
          <w:rFonts w:ascii="ITC Avant Garde Gothic" w:hAnsi="ITC Avant Garde Gothic"/>
          <w:sz w:val="24"/>
          <w:szCs w:val="24"/>
        </w:rPr>
      </w:pPr>
    </w:p>
    <w:p w14:paraId="29224B2E" w14:textId="77777777" w:rsidR="00382584" w:rsidRPr="005462F1" w:rsidRDefault="00382584" w:rsidP="00382584">
      <w:pPr>
        <w:rPr>
          <w:rFonts w:ascii="ITC Avant Garde Gothic" w:hAnsi="ITC Avant Garde Gothic"/>
          <w:sz w:val="24"/>
          <w:szCs w:val="24"/>
        </w:rPr>
      </w:pPr>
    </w:p>
    <w:p w14:paraId="23AAFF0D" w14:textId="77777777" w:rsidR="00382584" w:rsidRDefault="00382584" w:rsidP="00382584"/>
    <w:p w14:paraId="7207594E" w14:textId="77777777" w:rsidR="00382584" w:rsidRDefault="00382584" w:rsidP="00382584"/>
    <w:p w14:paraId="6182A457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4"/>
    <w:rsid w:val="00273289"/>
    <w:rsid w:val="00382584"/>
    <w:rsid w:val="004E212E"/>
    <w:rsid w:val="00551EE4"/>
    <w:rsid w:val="006A76A0"/>
    <w:rsid w:val="00AF7C54"/>
    <w:rsid w:val="00C24763"/>
    <w:rsid w:val="00CD1084"/>
    <w:rsid w:val="00E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5F4C"/>
  <w15:chartTrackingRefBased/>
  <w15:docId w15:val="{BBAEF476-FD3B-4436-A196-05BE5AC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7</cp:revision>
  <dcterms:created xsi:type="dcterms:W3CDTF">2022-11-07T21:42:00Z</dcterms:created>
  <dcterms:modified xsi:type="dcterms:W3CDTF">2022-11-07T22:01:00Z</dcterms:modified>
</cp:coreProperties>
</file>